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db83f5811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LAVIK &amp; SØNER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LAVIK &amp; SØNER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c123a56ff4634"/>
      <w:footerReference xmlns:r="http://schemas.openxmlformats.org/officeDocument/2006/relationships" w:type="default" r:id="R2b55199ae0a8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LAVIK &amp; SØNER AS   ·   Org.nr 961 687 039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LAVIK &amp; SØNER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c123a56ff4634" /><Relationship Type="http://schemas.openxmlformats.org/officeDocument/2006/relationships/footer" Target="/word/footer1.xml" Id="R2b55199ae0a845a3" /></Relationships>
</file>