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c3f8505f3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LEMBACH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LEMBACH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f4808cead046f1"/>
      <w:footerReference xmlns:r="http://schemas.openxmlformats.org/officeDocument/2006/relationships" w:type="default" r:id="Ra85b1233e4f8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4808cead046f1" /><Relationship Type="http://schemas.openxmlformats.org/officeDocument/2006/relationships/footer" Target="/word/footer1.xml" Id="Ra85b1233e4f8407a" /></Relationships>
</file>