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7c0f3eb30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LEMBACH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496085b29fe34e61"/>
      <w:footerReference xmlns:r="http://schemas.openxmlformats.org/officeDocument/2006/relationships" w:type="default" r:id="Rb6d59f71a922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085b29fe34e61" /><Relationship Type="http://schemas.openxmlformats.org/officeDocument/2006/relationships/footer" Target="/word/footer1.xml" Id="Rb6d59f71a9224c9a" /></Relationships>
</file>