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288ef1f3f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PWC TAX SERVICES AS.</w:t>
      </w:r>
    </w:p>
    <w:sectPr>
      <w:headerReference xmlns:r="http://schemas.openxmlformats.org/officeDocument/2006/relationships" w:type="default" r:id="R10a44fa71a7745b7"/>
      <w:footerReference xmlns:r="http://schemas.openxmlformats.org/officeDocument/2006/relationships" w:type="default" r:id="R02b20a95be95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PWC TAX SERVICES AS   ·   Org.nr 962 066 321   ·   Dronning Eufemias gate 71   ·   0194 OSLO   ·   Tlf. 02316   ·   pwcts@pwc.com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PWC TAX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44fa71a7745b7" /><Relationship Type="http://schemas.openxmlformats.org/officeDocument/2006/relationships/footer" Target="/word/footer1.xml" Id="R02b20a95be954e52" /></Relationships>
</file>