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c3abfd0e9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7fe440ffa40b7"/>
      <w:footerReference xmlns:r="http://schemas.openxmlformats.org/officeDocument/2006/relationships" w:type="default" r:id="R0b2e3ced7fd4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VENTILASJON AS   ·   Org.nr 962 341 721   ·   c/o Kai Roger Sagosen, Øvre Riplegården 10   ·   5161 LAKSEVÅG   ·   Tlf. 55 50 96 22   ·   kai@norskventilasjon.no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7fe440ffa40b7" /><Relationship Type="http://schemas.openxmlformats.org/officeDocument/2006/relationships/footer" Target="/word/footer1.xml" Id="R0b2e3ced7fd44595" /></Relationships>
</file>