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d149d7416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ARTUS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ARTUS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d5ceb51794c6f"/>
      <w:footerReference xmlns:r="http://schemas.openxmlformats.org/officeDocument/2006/relationships" w:type="default" r:id="Rf5c5928be92a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ARTUS   ·   Org.nr 962 986 455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ARTUS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d5ceb51794c6f" /><Relationship Type="http://schemas.openxmlformats.org/officeDocument/2006/relationships/footer" Target="/word/footer1.xml" Id="Rf5c5928be92a48fa" /></Relationships>
</file>