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937ca581f42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TETO INVEST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TETO INVEST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16236c8924493f"/>
      <w:footerReference xmlns:r="http://schemas.openxmlformats.org/officeDocument/2006/relationships" w:type="default" r:id="Rf661f42e582c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TETO INVEST II AS   ·   Org.nr 963 000 294   ·   Strandgaten 18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TETO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6236c8924493f" /><Relationship Type="http://schemas.openxmlformats.org/officeDocument/2006/relationships/footer" Target="/word/footer1.xml" Id="Rf661f42e582c4b6a" /></Relationships>
</file>