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076ffaec6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 PROFESSIONAL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 PROFESSIONAL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4d61a5cca4218"/>
      <w:footerReference xmlns:r="http://schemas.openxmlformats.org/officeDocument/2006/relationships" w:type="default" r:id="R118caffed7b3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4d61a5cca4218" /><Relationship Type="http://schemas.openxmlformats.org/officeDocument/2006/relationships/footer" Target="/word/footer1.xml" Id="R118caffed7b34dcd" /></Relationships>
</file>