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8f63c682b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 PROFESSIONAL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9b16ba15ff974c78"/>
      <w:footerReference xmlns:r="http://schemas.openxmlformats.org/officeDocument/2006/relationships" w:type="default" r:id="R07ac5354f6f6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6ba15ff974c78" /><Relationship Type="http://schemas.openxmlformats.org/officeDocument/2006/relationships/footer" Target="/word/footer1.xml" Id="R07ac5354f6f647b2" /></Relationships>
</file>