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5050fcba954f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NORDICO ENERGY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NORDICO ENERGY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437c0f387e443d"/>
      <w:footerReference xmlns:r="http://schemas.openxmlformats.org/officeDocument/2006/relationships" w:type="default" r:id="R99029b1aa7e746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NORDICO ENERGY CONSULTING AS   ·   Org.nr 963 107 501   ·   Halsåsen 1B   ·   1397 NESØYA   ·   Tlf. 66 84 92 23   ·   oyvind@nordicoenergy.no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NORDICO ENERGY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437c0f387e443d" /><Relationship Type="http://schemas.openxmlformats.org/officeDocument/2006/relationships/footer" Target="/word/footer1.xml" Id="R99029b1aa7e7460c" /></Relationships>
</file>