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59d4a6e264e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UNISON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UNISON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fe36b62487439c"/>
      <w:footerReference xmlns:r="http://schemas.openxmlformats.org/officeDocument/2006/relationships" w:type="default" r:id="R9a9bf543895b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UNISON EIENDOM AS   ·   Org.nr 963 486 766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UNISON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fe36b62487439c" /><Relationship Type="http://schemas.openxmlformats.org/officeDocument/2006/relationships/footer" Target="/word/footer1.xml" Id="R9a9bf543895b4a5c" /></Relationships>
</file>