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410bcec5d3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KULDE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KULDE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675f8342e4320"/>
      <w:footerReference xmlns:r="http://schemas.openxmlformats.org/officeDocument/2006/relationships" w:type="default" r:id="R8b17dacfe227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KULDE AS   ·   Org.nr 963 535 015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KULDE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675f8342e4320" /><Relationship Type="http://schemas.openxmlformats.org/officeDocument/2006/relationships/footer" Target="/word/footer1.xml" Id="R8b17dacfe227470d" /></Relationships>
</file>