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19300d54a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ebb2a4c32646f7"/>
      <w:footerReference xmlns:r="http://schemas.openxmlformats.org/officeDocument/2006/relationships" w:type="default" r:id="R79a78f40322a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GBF AS   ·   Org.nr 963 753 799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bb2a4c32646f7" /><Relationship Type="http://schemas.openxmlformats.org/officeDocument/2006/relationships/footer" Target="/word/footer1.xml" Id="R79a78f40322a496e" /></Relationships>
</file>