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a7ead560748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5639550522a249d8"/>
      <w:footerReference xmlns:r="http://schemas.openxmlformats.org/officeDocument/2006/relationships" w:type="default" r:id="R85e0e17f5249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9550522a249d8" /><Relationship Type="http://schemas.openxmlformats.org/officeDocument/2006/relationships/footer" Target="/word/footer1.xml" Id="R85e0e17f52494208" /></Relationships>
</file>