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fc4c42b83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FGH INVEST SANDEFJORD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9474107a8a04c03"/>
      <w:footerReference xmlns:r="http://schemas.openxmlformats.org/officeDocument/2006/relationships" w:type="default" r:id="Rb1309c7bd441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74107a8a04c03" /><Relationship Type="http://schemas.openxmlformats.org/officeDocument/2006/relationships/footer" Target="/word/footer1.xml" Id="Rb1309c7bd44140b9" /></Relationships>
</file>