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1c4a6bbec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MØBELUTSALGET OVE FOSS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MØBELUTSALGET OVE FOSS AS</w:t>
      </w:r>
    </w:p>
    <w:sectPr>
      <w:headerReference xmlns:r="http://schemas.openxmlformats.org/officeDocument/2006/relationships" w:type="default" r:id="R19753f100eca4fe7"/>
      <w:footerReference xmlns:r="http://schemas.openxmlformats.org/officeDocument/2006/relationships" w:type="default" r:id="R334bec77f5cb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MØBELUTSALGET OVE FOSS AS   ·   Org.nr 964 202 133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MØBELUTSALGET OVE 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53f100eca4fe7" /><Relationship Type="http://schemas.openxmlformats.org/officeDocument/2006/relationships/footer" Target="/word/footer1.xml" Id="R334bec77f5cb4a10" /></Relationships>
</file>