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6b2fed729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KLAUS STEILMANN SELECTION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KLAUS STEILMANN SELECTION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4da0702e2405f"/>
      <w:footerReference xmlns:r="http://schemas.openxmlformats.org/officeDocument/2006/relationships" w:type="default" r:id="Rb7fef1b076ae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KLAUS STEILMANN SELECTION AS   ·   Org.nr 964 220 921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KLAUS STEILMANN SELECTION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4da0702e2405f" /><Relationship Type="http://schemas.openxmlformats.org/officeDocument/2006/relationships/footer" Target="/word/footer1.xml" Id="Rb7fef1b076ae41d7" /></Relationships>
</file>