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ba6a08e28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VASCO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VASCO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53461447a4cec"/>
      <w:footerReference xmlns:r="http://schemas.openxmlformats.org/officeDocument/2006/relationships" w:type="default" r:id="R057123a9c7e8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VASCO AGENTURER AS   ·   Org.nr 964 767 939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VASCO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53461447a4cec" /><Relationship Type="http://schemas.openxmlformats.org/officeDocument/2006/relationships/footer" Target="/word/footer1.xml" Id="R057123a9c7e84730" /></Relationships>
</file>