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9ac1c345e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TOKKE KOMMUNE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TOKKE KOMMUNE,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27bf0a450244147"/>
      <w:footerReference xmlns:r="http://schemas.openxmlformats.org/officeDocument/2006/relationships" w:type="default" r:id="R5563b288672e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bf0a450244147" /><Relationship Type="http://schemas.openxmlformats.org/officeDocument/2006/relationships/footer" Target="/word/footer1.xml" Id="R5563b288672e448c" /></Relationships>
</file>