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ee4b07995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STRAND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28ee57da75d422a"/>
      <w:footerReference xmlns:r="http://schemas.openxmlformats.org/officeDocument/2006/relationships" w:type="default" r:id="R68a82d5b95af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ee57da75d422a" /><Relationship Type="http://schemas.openxmlformats.org/officeDocument/2006/relationships/footer" Target="/word/footer1.xml" Id="R68a82d5b95af49e0" /></Relationships>
</file>