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33d2e0e64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 KOMMUNE</w:t>
      </w:r>
    </w:p>
    <w:sectPr>
      <w:headerReference xmlns:r="http://schemas.openxmlformats.org/officeDocument/2006/relationships" w:type="default" r:id="R9463018a4e974f65"/>
      <w:footerReference xmlns:r="http://schemas.openxmlformats.org/officeDocument/2006/relationships" w:type="default" r:id="R0fc832e05118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3018a4e974f65" /><Relationship Type="http://schemas.openxmlformats.org/officeDocument/2006/relationships/footer" Target="/word/footer1.xml" Id="R0fc832e051184d78" /></Relationships>
</file>