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12c9ba6d5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NORDLAND FYLKESKOMMUNE, org.nr 964 982 953,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c91325a87d8d4493"/>
      <w:footerReference xmlns:r="http://schemas.openxmlformats.org/officeDocument/2006/relationships" w:type="default" r:id="R5b5b9f89321d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325a87d8d4493" /><Relationship Type="http://schemas.openxmlformats.org/officeDocument/2006/relationships/footer" Target="/word/footer1.xml" Id="R5b5b9f89321d4af5" /></Relationships>
</file>