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0c88d03eb48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JANAMARIN AS, org.nr 965 006 532,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Spikkestad,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JANAMARIN AS</w:t>
      </w:r>
    </w:p>
    <w:sectPr>
      <w:headerReference xmlns:r="http://schemas.openxmlformats.org/officeDocument/2006/relationships" w:type="default" r:id="R1c42399b9eb949a1"/>
      <w:footerReference xmlns:r="http://schemas.openxmlformats.org/officeDocument/2006/relationships" w:type="default" r:id="R58b98f2f27bc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2399b9eb949a1" /><Relationship Type="http://schemas.openxmlformats.org/officeDocument/2006/relationships/footer" Target="/word/footer1.xml" Id="R58b98f2f27bc4920" /></Relationships>
</file>