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229bf76bd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JANAMARIN AS.</w:t>
      </w:r>
    </w:p>
    <w:sectPr>
      <w:headerReference xmlns:r="http://schemas.openxmlformats.org/officeDocument/2006/relationships" w:type="default" r:id="Re421eefb14c64f43"/>
      <w:footerReference xmlns:r="http://schemas.openxmlformats.org/officeDocument/2006/relationships" w:type="default" r:id="R38237a0abafe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1eefb14c64f43" /><Relationship Type="http://schemas.openxmlformats.org/officeDocument/2006/relationships/footer" Target="/word/footer1.xml" Id="R38237a0abafe4fb5" /></Relationships>
</file>