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9545ba7584a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MOROZOV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MOROZOV AS</w:t>
      </w:r>
    </w:p>
    <w:sectPr>
      <w:headerReference xmlns:r="http://schemas.openxmlformats.org/officeDocument/2006/relationships" w:type="default" r:id="R5dedee02b75f40c4"/>
      <w:footerReference xmlns:r="http://schemas.openxmlformats.org/officeDocument/2006/relationships" w:type="default" r:id="Rc960707abffd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dee02b75f40c4" /><Relationship Type="http://schemas.openxmlformats.org/officeDocument/2006/relationships/footer" Target="/word/footer1.xml" Id="Rc960707abffd4b18" /></Relationships>
</file>