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2f8cc7bf5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JUNGELPATRULJEN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JUNGELPATRULJEN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ce30583a04bf1"/>
      <w:footerReference xmlns:r="http://schemas.openxmlformats.org/officeDocument/2006/relationships" w:type="default" r:id="Rd8ab1a362dc8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JUNGELPATRULJEN AS   ·   Org.nr 965 510 087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JUNGELPATRULJEN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ce30583a04bf1" /><Relationship Type="http://schemas.openxmlformats.org/officeDocument/2006/relationships/footer" Target="/word/footer1.xml" Id="Rd8ab1a362dc84d10" /></Relationships>
</file>