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e0ebbc591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O BETONG LEVANGER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O BETONG LEVANGER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f7f2f44fd4829"/>
      <w:footerReference xmlns:r="http://schemas.openxmlformats.org/officeDocument/2006/relationships" w:type="default" r:id="Rf8bbd955921b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O BETONG LEVANGER AS   ·   Org.nr 965 522 263   ·   Utgardslia 2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O BETONG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f7f2f44fd4829" /><Relationship Type="http://schemas.openxmlformats.org/officeDocument/2006/relationships/footer" Target="/word/footer1.xml" Id="Rf8bbd955921b4e2a" /></Relationships>
</file>