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ead741c76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59a22e88c40fa"/>
      <w:footerReference xmlns:r="http://schemas.openxmlformats.org/officeDocument/2006/relationships" w:type="default" r:id="Rf2fd273da99e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NORDMILJØ AS   ·   Org.nr 965 630 856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59a22e88c40fa" /><Relationship Type="http://schemas.openxmlformats.org/officeDocument/2006/relationships/footer" Target="/word/footer1.xml" Id="Rf2fd273da99e4817" /></Relationships>
</file>