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7d26fec7f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8fe9623754bf4"/>
      <w:footerReference xmlns:r="http://schemas.openxmlformats.org/officeDocument/2006/relationships" w:type="default" r:id="R20caed78ec8c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FOSSEVIK AS   ·   Org.nr 965 684 271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8fe9623754bf4" /><Relationship Type="http://schemas.openxmlformats.org/officeDocument/2006/relationships/footer" Target="/word/footer1.xml" Id="R20caed78ec8c4852" /></Relationships>
</file>