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5a1bbb88b34b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ALFRED BERG AKTIV</w:t>
      </w:r>
    </w:p>
    <w:sectPr>
      <w:headerReference xmlns:r="http://schemas.openxmlformats.org/officeDocument/2006/relationships" w:type="default" r:id="Rb8d5577bb501440b"/>
      <w:footerReference xmlns:r="http://schemas.openxmlformats.org/officeDocument/2006/relationships" w:type="default" r:id="R197c55728305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AKTIV   ·   Org.nr 965 713 700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d5577bb501440b" /><Relationship Type="http://schemas.openxmlformats.org/officeDocument/2006/relationships/footer" Target="/word/footer1.xml" Id="R197c5572830548a1" /></Relationships>
</file>