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1e107af7741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NITSCHKE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CONSULT AS</w:t>
      </w:r>
    </w:p>
    <w:sectPr>
      <w:headerReference xmlns:r="http://schemas.openxmlformats.org/officeDocument/2006/relationships" w:type="default" r:id="Rf4de44ba5eb540e8"/>
      <w:footerReference xmlns:r="http://schemas.openxmlformats.org/officeDocument/2006/relationships" w:type="default" r:id="Rc090f0979b38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CONSULT AS   ·   Org.nr 966 809 299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e44ba5eb540e8" /><Relationship Type="http://schemas.openxmlformats.org/officeDocument/2006/relationships/footer" Target="/word/footer1.xml" Id="Rc090f0979b384781" /></Relationships>
</file>