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6f546b93b94e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MOKOLLEN 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MOKOLLEN 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392e2862a44959"/>
      <w:footerReference xmlns:r="http://schemas.openxmlformats.org/officeDocument/2006/relationships" w:type="default" r:id="Rad7d76e2f5dc46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MOKOLLEN BARNEHAGE AS   ·   Org.nr 966 910 313   ·   Mokollveien 30   ·   3226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MOKOLLEN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392e2862a44959" /><Relationship Type="http://schemas.openxmlformats.org/officeDocument/2006/relationships/footer" Target="/word/footer1.xml" Id="Rad7d76e2f5dc461d" /></Relationships>
</file>