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99f2e0a11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OPTIMERA AS</w:t>
      </w:r>
    </w:p>
    <w:sectPr>
      <w:headerReference xmlns:r="http://schemas.openxmlformats.org/officeDocument/2006/relationships" w:type="default" r:id="R90191fe0945c47c2"/>
      <w:footerReference xmlns:r="http://schemas.openxmlformats.org/officeDocument/2006/relationships" w:type="default" r:id="Rbba9825b0af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91fe0945c47c2" /><Relationship Type="http://schemas.openxmlformats.org/officeDocument/2006/relationships/footer" Target="/word/footer1.xml" Id="Rbba9825b0af34e2a" /></Relationships>
</file>