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959abcc2d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6cd6bc67ba46f9"/>
      <w:footerReference xmlns:r="http://schemas.openxmlformats.org/officeDocument/2006/relationships" w:type="default" r:id="Rcb57022912c1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HWA AS   ·   Org.nr 967 030 783   ·   Løkkeåsveien 24   ·   3138 SKALLESTAD   ·   rune@hwa.no   ·   www.hwa.no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cd6bc67ba46f9" /><Relationship Type="http://schemas.openxmlformats.org/officeDocument/2006/relationships/footer" Target="/word/footer1.xml" Id="Rcb57022912c14780" /></Relationships>
</file>