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75901722f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ACTO AS.</w:t>
      </w:r>
    </w:p>
    <w:sectPr>
      <w:headerReference xmlns:r="http://schemas.openxmlformats.org/officeDocument/2006/relationships" w:type="default" r:id="Rcde9d6c2ff704e5b"/>
      <w:footerReference xmlns:r="http://schemas.openxmlformats.org/officeDocument/2006/relationships" w:type="default" r:id="R0ab473b3eba1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9d6c2ff704e5b" /><Relationship Type="http://schemas.openxmlformats.org/officeDocument/2006/relationships/footer" Target="/word/footer1.xml" Id="R0ab473b3eba146ab" /></Relationships>
</file>