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c4bc80488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SHORTSEA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SHORTSEA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3e0ece8d74eaa"/>
      <w:footerReference xmlns:r="http://schemas.openxmlformats.org/officeDocument/2006/relationships" w:type="default" r:id="R3a0a6e2ebc16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SHORTSEA INVEST AS   ·   Org.nr 967 547 549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SHORTSEA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3e0ece8d74eaa" /><Relationship Type="http://schemas.openxmlformats.org/officeDocument/2006/relationships/footer" Target="/word/footer1.xml" Id="R3a0a6e2ebc164d57" /></Relationships>
</file>