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dd9b5e8e84d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 REGNSKAPSKONTOR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 REGNSKAPSKONTOR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2c856b0f394741"/>
      <w:footerReference xmlns:r="http://schemas.openxmlformats.org/officeDocument/2006/relationships" w:type="default" r:id="R7bbfc7df9874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c856b0f394741" /><Relationship Type="http://schemas.openxmlformats.org/officeDocument/2006/relationships/footer" Target="/word/footer1.xml" Id="R7bbfc7df98744eec" /></Relationships>
</file>