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263437f0a74a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JEK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JEK REGNSKAP AS</w:t>
      </w:r>
    </w:p>
    <w:sectPr>
      <w:headerReference xmlns:r="http://schemas.openxmlformats.org/officeDocument/2006/relationships" w:type="default" r:id="R32e81b123f3447ae"/>
      <w:footerReference xmlns:r="http://schemas.openxmlformats.org/officeDocument/2006/relationships" w:type="default" r:id="Rc5d4b760dc4542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JEK REGNSKAP AS   ·   Org.nr 967 708 933   ·   2 etasje, Stadsnesvegen 11   ·   6030 LANGEVÅG   ·   Tlf. 70 19 94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e81b123f3447ae" /><Relationship Type="http://schemas.openxmlformats.org/officeDocument/2006/relationships/footer" Target="/word/footer1.xml" Id="Rc5d4b760dc4542c8" /></Relationships>
</file>