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f07bc0896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96135386a46cf"/>
      <w:footerReference xmlns:r="http://schemas.openxmlformats.org/officeDocument/2006/relationships" w:type="default" r:id="Rb353eb0a11aa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CLINTO AS   ·   Org.nr 967 895 113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96135386a46cf" /><Relationship Type="http://schemas.openxmlformats.org/officeDocument/2006/relationships/footer" Target="/word/footer1.xml" Id="Rb353eb0a11aa4d32" /></Relationships>
</file>