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3ea0f8cfe847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IKAROS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IKAROS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50e0991fc84f5d"/>
      <w:footerReference xmlns:r="http://schemas.openxmlformats.org/officeDocument/2006/relationships" w:type="default" r:id="Rd2e857127a3d4b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IKAROS NORGE AS   ·   Org.nr 968 058 320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IKAROS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50e0991fc84f5d" /><Relationship Type="http://schemas.openxmlformats.org/officeDocument/2006/relationships/footer" Target="/word/footer1.xml" Id="Rd2e857127a3d4b29" /></Relationships>
</file>