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3b06a2b3d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RAKKESTAD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RAKKESTAD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923c14ae6422b"/>
      <w:footerReference xmlns:r="http://schemas.openxmlformats.org/officeDocument/2006/relationships" w:type="default" r:id="R56f7cf938e09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RAKKESTAD ENERGI AS   ·   Org.nr 968 398 083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RAKKESTAD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923c14ae6422b" /><Relationship Type="http://schemas.openxmlformats.org/officeDocument/2006/relationships/footer" Target="/word/footer1.xml" Id="R56f7cf938e09428a" /></Relationships>
</file>