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4689081fc247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SIVILARKITEKT MNAL STEINAR ROMEDAL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SIVILARKITEKT MNAL STEINAR ROMEDAL AS</w:t>
      </w:r>
    </w:p>
    <w:sectPr>
      <w:headerReference xmlns:r="http://schemas.openxmlformats.org/officeDocument/2006/relationships" w:type="default" r:id="R8fe34f3f7edf47a2"/>
      <w:footerReference xmlns:r="http://schemas.openxmlformats.org/officeDocument/2006/relationships" w:type="default" r:id="Rb58a7aa569f04e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SIVILARKITEKT MNAL STEINAR ROMEDAL AS   ·   Org.nr 968 447 521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SIVILARKITEKT MNAL STEINAR ROMEDAL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e34f3f7edf47a2" /><Relationship Type="http://schemas.openxmlformats.org/officeDocument/2006/relationships/footer" Target="/word/footer1.xml" Id="Rb58a7aa569f04e3d" /></Relationships>
</file>