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32304f162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NIVENTUS CONSULT AS</w:t>
      </w:r>
    </w:p>
    <w:sectPr>
      <w:headerReference xmlns:r="http://schemas.openxmlformats.org/officeDocument/2006/relationships" w:type="default" r:id="Read5e3f31bba45b1"/>
      <w:footerReference xmlns:r="http://schemas.openxmlformats.org/officeDocument/2006/relationships" w:type="default" r:id="R82d5c308ff1b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NIVENTUS CONSULT AS   ·   Org.nr 968 611 313   ·   Lom Næringspark, Sognefjellsvegen 17   ·   2686 LOM   ·   Tlf. 61 21 16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NIVENTUS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5e3f31bba45b1" /><Relationship Type="http://schemas.openxmlformats.org/officeDocument/2006/relationships/footer" Target="/word/footer1.xml" Id="R82d5c308ff1b49ef" /></Relationships>
</file>