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46ab75d70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NIVENTUS CONSULT AS.</w:t>
      </w:r>
    </w:p>
    <w:sectPr>
      <w:headerReference xmlns:r="http://schemas.openxmlformats.org/officeDocument/2006/relationships" w:type="default" r:id="Rc975ff77e0504938"/>
      <w:footerReference xmlns:r="http://schemas.openxmlformats.org/officeDocument/2006/relationships" w:type="default" r:id="R976e3c1fb42d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NIVENTUS CONSULT AS   ·   Org.nr 968 611 313   ·   Lom Næringspark, Sognefjellsvegen 17   ·   2686 LOM   ·   Tlf. 61 21 16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NIVENTUS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5ff77e0504938" /><Relationship Type="http://schemas.openxmlformats.org/officeDocument/2006/relationships/footer" Target="/word/footer1.xml" Id="R976e3c1fb42d40e9" /></Relationships>
</file>