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b18451d4d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 RIVING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 RIVING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cf5faf25f4fae"/>
      <w:footerReference xmlns:r="http://schemas.openxmlformats.org/officeDocument/2006/relationships" w:type="default" r:id="R53301c12fe3b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 RIVING AS   ·   Org.nr 968 755 544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 RIVING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cf5faf25f4fae" /><Relationship Type="http://schemas.openxmlformats.org/officeDocument/2006/relationships/footer" Target="/word/footer1.xml" Id="R53301c12fe3b4df4" /></Relationships>
</file>