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6bf6e114a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ACRYLICON NORD-NORGE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ACRYLICON NORD-NORGE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2e998b83a143b8"/>
      <w:footerReference xmlns:r="http://schemas.openxmlformats.org/officeDocument/2006/relationships" w:type="default" r:id="R0cb035b4730c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ACRYLICON NORD-NORGE AS   ·   Org.nr 968 833 073   ·   Jernbaneveien 30   ·   8012 BODØ   ·   Tlf. 75 58 80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ACRYLICON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e998b83a143b8" /><Relationship Type="http://schemas.openxmlformats.org/officeDocument/2006/relationships/footer" Target="/word/footer1.xml" Id="R0cb035b4730c443c" /></Relationships>
</file>