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29cd80d2d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ACRYLICON NORD-NORGE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ACRYLICON NORD-NORGE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dc3631e6c04f7b"/>
      <w:footerReference xmlns:r="http://schemas.openxmlformats.org/officeDocument/2006/relationships" w:type="default" r:id="R96ea8dbe4723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NORD-NORGE AS   ·   Org.nr 968 833 073   ·   Jernbaneveien 30   ·   8012 BODØ   ·   Tlf. 75 58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c3631e6c04f7b" /><Relationship Type="http://schemas.openxmlformats.org/officeDocument/2006/relationships/footer" Target="/word/footer1.xml" Id="R96ea8dbe472349bd" /></Relationships>
</file>