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66da3451b849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SOLAVEIEN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SOLAVEIEN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b6d7c321f54bdb"/>
      <w:footerReference xmlns:r="http://schemas.openxmlformats.org/officeDocument/2006/relationships" w:type="default" r:id="Ra24284b3cd7c44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SOLAVEIEN AS   ·   Org.nr 968 864 564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SOLAVEIEN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b6d7c321f54bdb" /><Relationship Type="http://schemas.openxmlformats.org/officeDocument/2006/relationships/footer" Target="/word/footer1.xml" Id="Ra24284b3cd7c44a4" /></Relationships>
</file>