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d1baf54d5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 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 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34934ee3c4fb7"/>
      <w:footerReference xmlns:r="http://schemas.openxmlformats.org/officeDocument/2006/relationships" w:type="default" r:id="R539be601663e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 BUTIKK AS   ·   Org.nr 969 002 159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 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34934ee3c4fb7" /><Relationship Type="http://schemas.openxmlformats.org/officeDocument/2006/relationships/footer" Target="/word/footer1.xml" Id="R539be601663e4083" /></Relationships>
</file>