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feb14c4d0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STRAUME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STRAUME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c56fba69b4233"/>
      <w:footerReference xmlns:r="http://schemas.openxmlformats.org/officeDocument/2006/relationships" w:type="default" r:id="Reed951bb192d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STRAUME   ·   Org.nr 970 213 651   ·   Henseidveien 63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STRAUME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c56fba69b4233" /><Relationship Type="http://schemas.openxmlformats.org/officeDocument/2006/relationships/footer" Target="/word/footer1.xml" Id="Reed951bb192d4639" /></Relationships>
</file>