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675a1a33c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BALLANGRUD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BALLANGRUD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eb9f9165e417e"/>
      <w:footerReference xmlns:r="http://schemas.openxmlformats.org/officeDocument/2006/relationships" w:type="default" r:id="Rc70e7ae5ac5e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BALLANGRUD PER   ·   Org.nr 970 290 214   ·   Gamlevegen 34   ·   2730 LUNNER   ·   Tlf. 61 32 61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BALLANGRUD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eb9f9165e417e" /><Relationship Type="http://schemas.openxmlformats.org/officeDocument/2006/relationships/footer" Target="/word/footer1.xml" Id="Rc70e7ae5ac5e4bf2" /></Relationships>
</file>